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5476" w14:textId="1B648360" w:rsidR="007218A6" w:rsidRPr="007B7A5D" w:rsidRDefault="00583C63" w:rsidP="007B7A5D">
      <w:pPr>
        <w:pStyle w:val="BodyText"/>
        <w:jc w:val="center"/>
        <w:rPr>
          <w:rStyle w:val="Strong"/>
          <w:rFonts w:asciiTheme="majorHAnsi" w:hAnsiTheme="majorHAnsi" w:cstheme="majorHAnsi"/>
          <w:sz w:val="27"/>
          <w:szCs w:val="27"/>
        </w:rPr>
      </w:pPr>
      <w:r w:rsidRPr="007B7A5D">
        <w:rPr>
          <w:rStyle w:val="Strong"/>
          <w:rFonts w:asciiTheme="majorHAnsi" w:hAnsiTheme="majorHAnsi" w:cstheme="majorHAnsi"/>
          <w:sz w:val="27"/>
          <w:szCs w:val="27"/>
        </w:rPr>
        <w:t>Test</w:t>
      </w:r>
    </w:p>
    <w:p w14:paraId="7A10B357" w14:textId="77777777" w:rsidR="00583C63" w:rsidRPr="00CF0F25" w:rsidRDefault="00583C63" w:rsidP="00583C63">
      <w:pPr>
        <w:rPr>
          <w:rFonts w:asciiTheme="majorHAnsi" w:hAnsiTheme="majorHAnsi" w:cstheme="majorHAnsi"/>
          <w:sz w:val="27"/>
          <w:szCs w:val="27"/>
        </w:rPr>
      </w:pPr>
    </w:p>
    <w:p w14:paraId="2E34FDA6" w14:textId="224818ED" w:rsidR="007218A6" w:rsidRDefault="00000000" w:rsidP="00CF0F25">
      <w:pPr>
        <w:pStyle w:val="BodyText"/>
        <w:rPr>
          <w:rStyle w:val="Strong"/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Multiple Choice (A, B, C, D)</w:t>
      </w:r>
    </w:p>
    <w:p w14:paraId="42F0FEA2" w14:textId="77777777" w:rsidR="00C74B6E" w:rsidRPr="00CF0F25" w:rsidRDefault="00C74B6E" w:rsidP="00CF0F25">
      <w:pPr>
        <w:pStyle w:val="BodyText"/>
        <w:rPr>
          <w:rFonts w:asciiTheme="majorHAnsi" w:hAnsiTheme="majorHAnsi" w:cstheme="majorHAnsi"/>
          <w:sz w:val="27"/>
          <w:szCs w:val="27"/>
        </w:rPr>
      </w:pPr>
    </w:p>
    <w:p w14:paraId="41F3876C" w14:textId="77777777" w:rsidR="007218A6" w:rsidRPr="00CF0F25" w:rsidRDefault="00000000" w:rsidP="00CF0F25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What is the primary purpose of cold calling in telemarketing?</w:t>
      </w:r>
    </w:p>
    <w:p w14:paraId="369F03F7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Building rapport with existing customers</w:t>
      </w:r>
    </w:p>
    <w:p w14:paraId="0D67EA62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Generating leads from interested prospects</w:t>
      </w:r>
    </w:p>
    <w:p w14:paraId="6697684C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C) Handling customer objections</w:t>
      </w:r>
    </w:p>
    <w:p w14:paraId="59891C60" w14:textId="0955F68B" w:rsidR="007218A6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D) Conducting follow-up calls</w:t>
      </w:r>
    </w:p>
    <w:p w14:paraId="41DFF302" w14:textId="77777777" w:rsidR="00C74B6E" w:rsidRPr="00CF0F25" w:rsidRDefault="00C74B6E" w:rsidP="00C74B6E">
      <w:pPr>
        <w:pStyle w:val="BodyText"/>
        <w:tabs>
          <w:tab w:val="left" w:pos="0"/>
        </w:tabs>
        <w:spacing w:after="0"/>
        <w:ind w:left="1418"/>
        <w:rPr>
          <w:rFonts w:asciiTheme="majorHAnsi" w:hAnsiTheme="majorHAnsi" w:cstheme="majorHAnsi"/>
          <w:sz w:val="27"/>
          <w:szCs w:val="27"/>
        </w:rPr>
      </w:pPr>
    </w:p>
    <w:p w14:paraId="7C1276DF" w14:textId="77777777" w:rsidR="007218A6" w:rsidRPr="00CF0F25" w:rsidRDefault="00000000" w:rsidP="00CF0F25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Which term refers to the process of recommending additional products or services to a customer during or after an initial sale?</w:t>
      </w:r>
    </w:p>
    <w:p w14:paraId="6B674DB5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Cold Calling</w:t>
      </w:r>
    </w:p>
    <w:p w14:paraId="751D0CF7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Upselling</w:t>
      </w:r>
    </w:p>
    <w:p w14:paraId="76875571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C) Scripting</w:t>
      </w:r>
    </w:p>
    <w:p w14:paraId="40E5B7AD" w14:textId="477A7CA0" w:rsidR="007218A6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D) Pipeline</w:t>
      </w:r>
    </w:p>
    <w:p w14:paraId="410BEB5A" w14:textId="77777777" w:rsidR="00C74B6E" w:rsidRPr="00CF0F25" w:rsidRDefault="00C74B6E" w:rsidP="00C74B6E">
      <w:pPr>
        <w:pStyle w:val="BodyText"/>
        <w:tabs>
          <w:tab w:val="left" w:pos="0"/>
        </w:tabs>
        <w:spacing w:after="0"/>
        <w:ind w:left="1418"/>
        <w:rPr>
          <w:rFonts w:asciiTheme="majorHAnsi" w:hAnsiTheme="majorHAnsi" w:cstheme="majorHAnsi"/>
          <w:sz w:val="27"/>
          <w:szCs w:val="27"/>
        </w:rPr>
      </w:pPr>
    </w:p>
    <w:p w14:paraId="47C449C7" w14:textId="77777777" w:rsidR="007218A6" w:rsidRPr="00CF0F25" w:rsidRDefault="00000000" w:rsidP="00CF0F25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What is the key function of a predictive dialer in telemarketing?</w:t>
      </w:r>
    </w:p>
    <w:p w14:paraId="504F40A4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Creating personalized scripts</w:t>
      </w:r>
    </w:p>
    <w:p w14:paraId="0B6FBC42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Optimizing call rates based on agent availability</w:t>
      </w:r>
    </w:p>
    <w:p w14:paraId="5895D9EF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C) Managing inbound calls</w:t>
      </w:r>
    </w:p>
    <w:p w14:paraId="07D69B3E" w14:textId="0150C4C0" w:rsidR="007218A6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D) Qualifying leads</w:t>
      </w:r>
    </w:p>
    <w:p w14:paraId="1298A031" w14:textId="77777777" w:rsidR="00C74B6E" w:rsidRPr="00CF0F25" w:rsidRDefault="00C74B6E" w:rsidP="00C74B6E">
      <w:pPr>
        <w:pStyle w:val="BodyText"/>
        <w:tabs>
          <w:tab w:val="left" w:pos="0"/>
        </w:tabs>
        <w:spacing w:after="0"/>
        <w:ind w:left="1418"/>
        <w:rPr>
          <w:rFonts w:asciiTheme="majorHAnsi" w:hAnsiTheme="majorHAnsi" w:cstheme="majorHAnsi"/>
          <w:sz w:val="27"/>
          <w:szCs w:val="27"/>
        </w:rPr>
      </w:pPr>
    </w:p>
    <w:p w14:paraId="4F0E3ED6" w14:textId="77777777" w:rsidR="007218A6" w:rsidRPr="00CF0F25" w:rsidRDefault="00000000" w:rsidP="00CF0F25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In telemarketing, what does the term "Objection Handling" involve?</w:t>
      </w:r>
    </w:p>
    <w:p w14:paraId="708D831D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Generating leads</w:t>
      </w:r>
    </w:p>
    <w:p w14:paraId="7FEBD489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Overcoming resistance or concerns raised by prospects</w:t>
      </w:r>
    </w:p>
    <w:p w14:paraId="15458648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C) Closing a sale</w:t>
      </w:r>
    </w:p>
    <w:p w14:paraId="273D2B09" w14:textId="04463240" w:rsidR="007218A6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D) Qualifying leads</w:t>
      </w:r>
    </w:p>
    <w:p w14:paraId="140273F1" w14:textId="77777777" w:rsidR="00C74B6E" w:rsidRPr="00CF0F25" w:rsidRDefault="00C74B6E" w:rsidP="00C74B6E">
      <w:pPr>
        <w:pStyle w:val="BodyText"/>
        <w:tabs>
          <w:tab w:val="left" w:pos="0"/>
        </w:tabs>
        <w:spacing w:after="0"/>
        <w:ind w:left="1418"/>
        <w:rPr>
          <w:rFonts w:asciiTheme="majorHAnsi" w:hAnsiTheme="majorHAnsi" w:cstheme="majorHAnsi"/>
          <w:sz w:val="27"/>
          <w:szCs w:val="27"/>
        </w:rPr>
      </w:pPr>
    </w:p>
    <w:p w14:paraId="6F9523F3" w14:textId="47911C29" w:rsidR="00C74B6E" w:rsidRDefault="00C74B6E" w:rsidP="00C74B6E">
      <w:pPr>
        <w:pStyle w:val="BodyText"/>
        <w:tabs>
          <w:tab w:val="left" w:pos="0"/>
        </w:tabs>
        <w:ind w:left="709"/>
        <w:rPr>
          <w:rStyle w:val="Strong"/>
          <w:rFonts w:asciiTheme="majorHAnsi" w:hAnsiTheme="majorHAnsi" w:cstheme="majorHAnsi"/>
          <w:b w:val="0"/>
          <w:bCs w:val="0"/>
          <w:sz w:val="27"/>
          <w:szCs w:val="27"/>
        </w:rPr>
      </w:pPr>
    </w:p>
    <w:p w14:paraId="24F2268A" w14:textId="77777777" w:rsidR="00C74B6E" w:rsidRPr="00C74B6E" w:rsidRDefault="00C74B6E" w:rsidP="00C74B6E">
      <w:pPr>
        <w:pStyle w:val="BodyText"/>
        <w:tabs>
          <w:tab w:val="left" w:pos="0"/>
        </w:tabs>
        <w:ind w:left="709"/>
        <w:rPr>
          <w:rStyle w:val="Strong"/>
          <w:rFonts w:asciiTheme="majorHAnsi" w:hAnsiTheme="majorHAnsi" w:cstheme="majorHAnsi"/>
          <w:b w:val="0"/>
          <w:bCs w:val="0"/>
          <w:sz w:val="27"/>
          <w:szCs w:val="27"/>
        </w:rPr>
      </w:pPr>
    </w:p>
    <w:p w14:paraId="70A8B88E" w14:textId="5120BA3A" w:rsidR="007218A6" w:rsidRPr="00CF0F25" w:rsidRDefault="00000000" w:rsidP="00CF0F25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lastRenderedPageBreak/>
        <w:t>What is the significance of the Do Not Call (DNC) list in telemarketing?</w:t>
      </w:r>
    </w:p>
    <w:p w14:paraId="13BD19F2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It is a list of potential leads</w:t>
      </w:r>
    </w:p>
    <w:p w14:paraId="58992437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It is a list of recommended scripts</w:t>
      </w:r>
    </w:p>
    <w:p w14:paraId="060F40E1" w14:textId="77777777" w:rsidR="007218A6" w:rsidRPr="00CF0F25" w:rsidRDefault="00000000" w:rsidP="00CF0F25">
      <w:pPr>
        <w:pStyle w:val="BodyText"/>
        <w:numPr>
          <w:ilvl w:val="1"/>
          <w:numId w:val="1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C) It ensures compliance with legal regulations</w:t>
      </w:r>
    </w:p>
    <w:p w14:paraId="5520DD7A" w14:textId="1A4423D7" w:rsidR="00C74B6E" w:rsidRPr="00C74B6E" w:rsidRDefault="00000000" w:rsidP="00C74B6E">
      <w:pPr>
        <w:pStyle w:val="BodyText"/>
        <w:numPr>
          <w:ilvl w:val="1"/>
          <w:numId w:val="1"/>
        </w:numPr>
        <w:tabs>
          <w:tab w:val="left" w:pos="0"/>
        </w:tabs>
        <w:rPr>
          <w:rStyle w:val="Strong"/>
          <w:rFonts w:asciiTheme="majorHAnsi" w:hAnsiTheme="majorHAnsi" w:cstheme="majorHAnsi"/>
          <w:b w:val="0"/>
          <w:bCs w:val="0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D) It facilitates upselling</w:t>
      </w:r>
    </w:p>
    <w:p w14:paraId="3202E4E7" w14:textId="77777777" w:rsidR="00C74B6E" w:rsidRDefault="00C74B6E" w:rsidP="00CF0F25">
      <w:pPr>
        <w:pStyle w:val="BodyText"/>
        <w:rPr>
          <w:rStyle w:val="Strong"/>
          <w:rFonts w:asciiTheme="majorHAnsi" w:hAnsiTheme="majorHAnsi" w:cstheme="majorHAnsi"/>
          <w:sz w:val="27"/>
          <w:szCs w:val="27"/>
        </w:rPr>
      </w:pPr>
    </w:p>
    <w:p w14:paraId="22103A09" w14:textId="78BD4735" w:rsidR="007218A6" w:rsidRDefault="00000000" w:rsidP="00CF0F25">
      <w:pPr>
        <w:pStyle w:val="BodyText"/>
        <w:rPr>
          <w:rStyle w:val="Strong"/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True or False</w:t>
      </w:r>
    </w:p>
    <w:p w14:paraId="1061BC9C" w14:textId="77777777" w:rsidR="00C74B6E" w:rsidRPr="00CF0F25" w:rsidRDefault="00C74B6E" w:rsidP="00CF0F25">
      <w:pPr>
        <w:pStyle w:val="BodyText"/>
        <w:rPr>
          <w:rFonts w:asciiTheme="majorHAnsi" w:hAnsiTheme="majorHAnsi" w:cstheme="majorHAnsi"/>
          <w:sz w:val="27"/>
          <w:szCs w:val="27"/>
        </w:rPr>
      </w:pPr>
    </w:p>
    <w:p w14:paraId="638F2FAD" w14:textId="77777777" w:rsidR="007218A6" w:rsidRPr="00CF0F25" w:rsidRDefault="00000000" w:rsidP="00CF0F25">
      <w:pPr>
        <w:pStyle w:val="BodyText"/>
        <w:numPr>
          <w:ilvl w:val="0"/>
          <w:numId w:val="2"/>
        </w:numPr>
        <w:tabs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Warm calling involves contacting prospects who have not shown prior interest in the product or service.</w:t>
      </w:r>
    </w:p>
    <w:p w14:paraId="0724F9D6" w14:textId="77777777" w:rsidR="007218A6" w:rsidRPr="00CF0F25" w:rsidRDefault="00000000" w:rsidP="00CF0F25">
      <w:pPr>
        <w:pStyle w:val="BodyText"/>
        <w:numPr>
          <w:ilvl w:val="1"/>
          <w:numId w:val="2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True</w:t>
      </w:r>
    </w:p>
    <w:p w14:paraId="30912F21" w14:textId="34143E1F" w:rsidR="007218A6" w:rsidRDefault="00000000" w:rsidP="00CF0F25">
      <w:pPr>
        <w:pStyle w:val="BodyText"/>
        <w:numPr>
          <w:ilvl w:val="1"/>
          <w:numId w:val="2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False</w:t>
      </w:r>
    </w:p>
    <w:p w14:paraId="079FFAB1" w14:textId="77777777" w:rsidR="00C74B6E" w:rsidRPr="00CF0F25" w:rsidRDefault="00C74B6E" w:rsidP="00C74B6E">
      <w:pPr>
        <w:pStyle w:val="BodyText"/>
        <w:tabs>
          <w:tab w:val="left" w:pos="0"/>
        </w:tabs>
        <w:spacing w:after="0"/>
        <w:ind w:left="1418"/>
        <w:rPr>
          <w:rFonts w:asciiTheme="majorHAnsi" w:hAnsiTheme="majorHAnsi" w:cstheme="majorHAnsi"/>
          <w:sz w:val="27"/>
          <w:szCs w:val="27"/>
        </w:rPr>
      </w:pPr>
    </w:p>
    <w:p w14:paraId="4CC9DB28" w14:textId="77777777" w:rsidR="007218A6" w:rsidRPr="00CF0F25" w:rsidRDefault="00000000" w:rsidP="00CF0F25">
      <w:pPr>
        <w:pStyle w:val="BodyText"/>
        <w:numPr>
          <w:ilvl w:val="0"/>
          <w:numId w:val="2"/>
        </w:numPr>
        <w:tabs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A telemarketing script is a flexible guide that allows telemarketers to deviate from the planned conversation points.</w:t>
      </w:r>
    </w:p>
    <w:p w14:paraId="76E96305" w14:textId="77777777" w:rsidR="007218A6" w:rsidRPr="00CF0F25" w:rsidRDefault="00000000" w:rsidP="00CF0F25">
      <w:pPr>
        <w:pStyle w:val="BodyText"/>
        <w:numPr>
          <w:ilvl w:val="1"/>
          <w:numId w:val="2"/>
        </w:numPr>
        <w:tabs>
          <w:tab w:val="left" w:pos="0"/>
        </w:tabs>
        <w:spacing w:after="0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A) True</w:t>
      </w:r>
    </w:p>
    <w:p w14:paraId="69814CC5" w14:textId="1F60FA19" w:rsidR="007218A6" w:rsidRDefault="00000000" w:rsidP="00CF0F25">
      <w:pPr>
        <w:pStyle w:val="BodyText"/>
        <w:numPr>
          <w:ilvl w:val="1"/>
          <w:numId w:val="2"/>
        </w:numPr>
        <w:tabs>
          <w:tab w:val="left" w:pos="0"/>
        </w:tabs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B) False</w:t>
      </w:r>
    </w:p>
    <w:p w14:paraId="6667417C" w14:textId="77777777" w:rsidR="00C74B6E" w:rsidRPr="00CF0F25" w:rsidRDefault="00C74B6E" w:rsidP="00C74B6E">
      <w:pPr>
        <w:pStyle w:val="BodyText"/>
        <w:tabs>
          <w:tab w:val="left" w:pos="0"/>
        </w:tabs>
        <w:ind w:left="1418"/>
        <w:rPr>
          <w:rFonts w:asciiTheme="majorHAnsi" w:hAnsiTheme="majorHAnsi" w:cstheme="majorHAnsi"/>
          <w:sz w:val="27"/>
          <w:szCs w:val="27"/>
        </w:rPr>
      </w:pPr>
    </w:p>
    <w:p w14:paraId="206B00BB" w14:textId="108D65FF" w:rsidR="007218A6" w:rsidRDefault="00000000" w:rsidP="00CF0F25">
      <w:pPr>
        <w:pStyle w:val="BodyText"/>
        <w:rPr>
          <w:rStyle w:val="Strong"/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Open-Ended Questions</w:t>
      </w:r>
    </w:p>
    <w:p w14:paraId="1B8E9964" w14:textId="77777777" w:rsidR="00C74B6E" w:rsidRPr="00CF0F25" w:rsidRDefault="00C74B6E" w:rsidP="00CF0F25">
      <w:pPr>
        <w:pStyle w:val="BodyText"/>
        <w:rPr>
          <w:rFonts w:asciiTheme="majorHAnsi" w:hAnsiTheme="majorHAnsi" w:cstheme="majorHAnsi"/>
          <w:sz w:val="27"/>
          <w:szCs w:val="27"/>
        </w:rPr>
      </w:pPr>
    </w:p>
    <w:p w14:paraId="4407C446" w14:textId="489F5C2E" w:rsidR="007218A6" w:rsidRPr="00C74B6E" w:rsidRDefault="00000000" w:rsidP="00CF0F25">
      <w:pPr>
        <w:pStyle w:val="BodyText"/>
        <w:numPr>
          <w:ilvl w:val="0"/>
          <w:numId w:val="2"/>
        </w:numPr>
        <w:tabs>
          <w:tab w:val="left" w:pos="0"/>
        </w:tabs>
        <w:rPr>
          <w:rStyle w:val="Strong"/>
          <w:rFonts w:asciiTheme="majorHAnsi" w:hAnsiTheme="majorHAnsi" w:cstheme="majorHAnsi"/>
          <w:b w:val="0"/>
          <w:bCs w:val="0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Explain how scripting can enhance the effectiveness of telemarketing calls. Provide an example scenario.</w:t>
      </w:r>
    </w:p>
    <w:p w14:paraId="24A03C29" w14:textId="77777777" w:rsidR="00C74B6E" w:rsidRPr="00CF0F25" w:rsidRDefault="00C74B6E" w:rsidP="00C74B6E">
      <w:pPr>
        <w:pStyle w:val="BodyText"/>
        <w:tabs>
          <w:tab w:val="left" w:pos="0"/>
        </w:tabs>
        <w:ind w:left="643"/>
        <w:rPr>
          <w:rFonts w:asciiTheme="majorHAnsi" w:hAnsiTheme="majorHAnsi" w:cstheme="majorHAnsi"/>
          <w:sz w:val="27"/>
          <w:szCs w:val="27"/>
        </w:rPr>
      </w:pPr>
    </w:p>
    <w:p w14:paraId="364B6E7C" w14:textId="3230B681" w:rsidR="00CF0F25" w:rsidRPr="00C74B6E" w:rsidRDefault="00000000" w:rsidP="00CF0F25">
      <w:pPr>
        <w:pStyle w:val="BodyText"/>
        <w:numPr>
          <w:ilvl w:val="0"/>
          <w:numId w:val="2"/>
        </w:numPr>
        <w:tabs>
          <w:tab w:val="left" w:pos="0"/>
        </w:tabs>
        <w:rPr>
          <w:rStyle w:val="Strong"/>
          <w:rFonts w:asciiTheme="majorHAnsi" w:hAnsiTheme="majorHAnsi" w:cstheme="majorHAnsi"/>
          <w:b w:val="0"/>
          <w:bCs w:val="0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Describe a situation where objection handling played a crucial role in successfully closing a telemarketing sale.</w:t>
      </w:r>
    </w:p>
    <w:p w14:paraId="11D642E4" w14:textId="77777777" w:rsidR="00C74B6E" w:rsidRPr="00CF0F25" w:rsidRDefault="00C74B6E" w:rsidP="00C74B6E">
      <w:pPr>
        <w:pStyle w:val="BodyText"/>
        <w:tabs>
          <w:tab w:val="left" w:pos="0"/>
        </w:tabs>
        <w:rPr>
          <w:rFonts w:asciiTheme="majorHAnsi" w:hAnsiTheme="majorHAnsi" w:cstheme="majorHAnsi"/>
          <w:sz w:val="27"/>
          <w:szCs w:val="27"/>
        </w:rPr>
      </w:pPr>
    </w:p>
    <w:p w14:paraId="4C009F76" w14:textId="2AF93AA4" w:rsidR="007218A6" w:rsidRPr="00CF0F25" w:rsidRDefault="00000000" w:rsidP="00CF0F25">
      <w:pPr>
        <w:pStyle w:val="BodyText"/>
        <w:numPr>
          <w:ilvl w:val="0"/>
          <w:numId w:val="2"/>
        </w:numPr>
        <w:tabs>
          <w:tab w:val="left" w:pos="0"/>
        </w:tabs>
        <w:rPr>
          <w:rStyle w:val="Strong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Outline the steps involved in lead generation in telemarketing, emphasizing the use of multiple channels.</w:t>
      </w:r>
    </w:p>
    <w:p w14:paraId="4EF25034" w14:textId="5DFB7A86" w:rsidR="007218A6" w:rsidRPr="00C74B6E" w:rsidRDefault="00000000" w:rsidP="00CF0F25">
      <w:pPr>
        <w:pStyle w:val="BodyText"/>
        <w:numPr>
          <w:ilvl w:val="0"/>
          <w:numId w:val="2"/>
        </w:numPr>
        <w:tabs>
          <w:tab w:val="left" w:pos="0"/>
        </w:tabs>
        <w:rPr>
          <w:rStyle w:val="Strong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lastRenderedPageBreak/>
        <w:t>As a telemarketer, how would you approach a warm calling scenario, and what strategies would you employ to engage a prospect who has shown prior interest?</w:t>
      </w:r>
    </w:p>
    <w:p w14:paraId="1398508E" w14:textId="77777777" w:rsidR="00C74B6E" w:rsidRPr="00B7366C" w:rsidRDefault="00C74B6E" w:rsidP="00C74B6E">
      <w:pPr>
        <w:pStyle w:val="BodyText"/>
        <w:tabs>
          <w:tab w:val="left" w:pos="0"/>
        </w:tabs>
        <w:ind w:left="643"/>
        <w:rPr>
          <w:rStyle w:val="Strong"/>
        </w:rPr>
      </w:pPr>
    </w:p>
    <w:p w14:paraId="1182706E" w14:textId="71BBB829" w:rsidR="007218A6" w:rsidRPr="00B7366C" w:rsidRDefault="00000000" w:rsidP="00B7366C">
      <w:pPr>
        <w:pStyle w:val="BodyText"/>
        <w:numPr>
          <w:ilvl w:val="0"/>
          <w:numId w:val="2"/>
        </w:numPr>
        <w:tabs>
          <w:tab w:val="left" w:pos="0"/>
        </w:tabs>
        <w:rPr>
          <w:rStyle w:val="Strong"/>
          <w:rFonts w:asciiTheme="majorHAnsi" w:hAnsiTheme="majorHAnsi" w:cstheme="majorHAnsi"/>
          <w:sz w:val="27"/>
          <w:szCs w:val="27"/>
        </w:rPr>
      </w:pPr>
      <w:r w:rsidRPr="00CF0F25">
        <w:rPr>
          <w:rStyle w:val="Strong"/>
          <w:rFonts w:asciiTheme="majorHAnsi" w:hAnsiTheme="majorHAnsi" w:cstheme="majorHAnsi"/>
          <w:sz w:val="27"/>
          <w:szCs w:val="27"/>
        </w:rPr>
        <w:t>Imagine you are a telemarketer tasked with upselling a premium cable package to a customer who recently purchased basic television services. Outline the key points you would emphasize and the strategies you would use to encourage the customer to upgrade.</w:t>
      </w:r>
    </w:p>
    <w:p w14:paraId="4994E3B2" w14:textId="77777777" w:rsidR="00E52315" w:rsidRPr="00CF0F25" w:rsidRDefault="00E52315" w:rsidP="00CF0F25">
      <w:pPr>
        <w:pStyle w:val="BodyText"/>
        <w:tabs>
          <w:tab w:val="left" w:pos="0"/>
        </w:tabs>
        <w:rPr>
          <w:rFonts w:asciiTheme="majorHAnsi" w:hAnsiTheme="majorHAnsi" w:cstheme="majorHAnsi"/>
          <w:sz w:val="27"/>
          <w:szCs w:val="27"/>
        </w:rPr>
      </w:pPr>
    </w:p>
    <w:p w14:paraId="541FEA4D" w14:textId="77777777" w:rsidR="007218A6" w:rsidRPr="00CF0F25" w:rsidRDefault="00000000" w:rsidP="00CF0F25">
      <w:pPr>
        <w:pStyle w:val="BodyText"/>
        <w:rPr>
          <w:rFonts w:asciiTheme="majorHAnsi" w:hAnsiTheme="majorHAnsi" w:cstheme="majorHAnsi"/>
          <w:sz w:val="27"/>
          <w:szCs w:val="27"/>
        </w:rPr>
      </w:pPr>
      <w:r w:rsidRPr="00CF0F25">
        <w:rPr>
          <w:rFonts w:asciiTheme="majorHAnsi" w:hAnsiTheme="majorHAnsi" w:cstheme="majorHAnsi"/>
          <w:sz w:val="27"/>
          <w:szCs w:val="27"/>
        </w:rPr>
        <w:t>This test is designed to assess your comprehensive understanding of telemarketing terms and your ability to apply them in real-world scenarios. Take your time and provide detailed responses where necessary.</w:t>
      </w:r>
    </w:p>
    <w:p w14:paraId="676C6A9B" w14:textId="77777777" w:rsidR="007218A6" w:rsidRDefault="007218A6">
      <w:pPr>
        <w:rPr>
          <w:rFonts w:ascii="Times New Roman" w:hAnsi="Times New Roman"/>
        </w:rPr>
      </w:pPr>
    </w:p>
    <w:sectPr w:rsidR="007218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7" w:right="720" w:bottom="777" w:left="720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E918" w14:textId="77777777" w:rsidR="00BB7523" w:rsidRDefault="00BB7523">
      <w:pPr>
        <w:spacing w:after="0" w:line="240" w:lineRule="auto"/>
      </w:pPr>
      <w:r>
        <w:separator/>
      </w:r>
    </w:p>
  </w:endnote>
  <w:endnote w:type="continuationSeparator" w:id="0">
    <w:p w14:paraId="58D9D7A9" w14:textId="77777777" w:rsidR="00BB7523" w:rsidRDefault="00BB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0F6E" w14:textId="77777777" w:rsidR="007218A6" w:rsidRDefault="007218A6">
    <w:pPr>
      <w:tabs>
        <w:tab w:val="center" w:pos="4844"/>
        <w:tab w:val="right" w:pos="9689"/>
      </w:tabs>
      <w:spacing w:after="0" w:line="240" w:lineRule="auto"/>
      <w:jc w:val="center"/>
      <w:rPr>
        <w:color w:val="5B9BD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74BA" w14:textId="77777777" w:rsidR="007218A6" w:rsidRDefault="007218A6">
    <w:pPr>
      <w:tabs>
        <w:tab w:val="center" w:pos="4844"/>
        <w:tab w:val="right" w:pos="9689"/>
      </w:tabs>
      <w:spacing w:after="0" w:line="240" w:lineRule="auto"/>
      <w:jc w:val="center"/>
      <w:rPr>
        <w:color w:val="5B9BD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2653" w14:textId="77777777" w:rsidR="00BB7523" w:rsidRDefault="00BB7523">
      <w:pPr>
        <w:spacing w:after="0" w:line="240" w:lineRule="auto"/>
      </w:pPr>
      <w:r>
        <w:separator/>
      </w:r>
    </w:p>
  </w:footnote>
  <w:footnote w:type="continuationSeparator" w:id="0">
    <w:p w14:paraId="15580B10" w14:textId="77777777" w:rsidR="00BB7523" w:rsidRDefault="00BB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133F" w14:textId="29780F2D" w:rsidR="00CF0F25" w:rsidRPr="00CF0F25" w:rsidRDefault="004948D4" w:rsidP="00CE0209">
    <w:pPr>
      <w:pStyle w:val="Title"/>
      <w:spacing w:before="0" w:after="200" w:line="360" w:lineRule="aut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AEABD" wp14:editId="196B2059">
          <wp:simplePos x="0" y="0"/>
          <wp:positionH relativeFrom="column">
            <wp:posOffset>1783080</wp:posOffset>
          </wp:positionH>
          <wp:positionV relativeFrom="paragraph">
            <wp:posOffset>-236220</wp:posOffset>
          </wp:positionV>
          <wp:extent cx="2822575" cy="1118235"/>
          <wp:effectExtent l="0" t="0" r="0" b="5715"/>
          <wp:wrapThrough wrapText="bothSides">
            <wp:wrapPolygon edited="0">
              <wp:start x="7581" y="0"/>
              <wp:lineTo x="6414" y="736"/>
              <wp:lineTo x="5685" y="2944"/>
              <wp:lineTo x="5685" y="5888"/>
              <wp:lineTo x="2478" y="6624"/>
              <wp:lineTo x="2187" y="6991"/>
              <wp:lineTo x="2187" y="11775"/>
              <wp:lineTo x="6123" y="18031"/>
              <wp:lineTo x="11808" y="21342"/>
              <wp:lineTo x="14287" y="21342"/>
              <wp:lineTo x="14870" y="20974"/>
              <wp:lineTo x="16036" y="18767"/>
              <wp:lineTo x="16036" y="17663"/>
              <wp:lineTo x="19389" y="11775"/>
              <wp:lineTo x="19681" y="7359"/>
              <wp:lineTo x="19097" y="6624"/>
              <wp:lineTo x="15890" y="5888"/>
              <wp:lineTo x="16036" y="3680"/>
              <wp:lineTo x="13703" y="1472"/>
              <wp:lineTo x="9476" y="0"/>
              <wp:lineTo x="7581" y="0"/>
            </wp:wrapPolygon>
          </wp:wrapThrough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4084" w14:textId="77777777" w:rsidR="007218A6" w:rsidRDefault="00000000">
    <w:pPr>
      <w:pStyle w:val="Title"/>
      <w:spacing w:before="0" w:after="200" w:line="360" w:lineRule="auto"/>
      <w:jc w:val="center"/>
      <w:rPr>
        <w:b w:val="0"/>
        <w:color w:val="000000"/>
        <w:sz w:val="20"/>
        <w:szCs w:val="20"/>
      </w:rPr>
    </w:pPr>
    <w:r>
      <w:rPr>
        <w:noProof/>
      </w:rPr>
      <w:drawing>
        <wp:inline distT="0" distB="0" distL="0" distR="0" wp14:anchorId="47EC0BDE" wp14:editId="459010AD">
          <wp:extent cx="2359025" cy="927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AA4"/>
    <w:multiLevelType w:val="multilevel"/>
    <w:tmpl w:val="E7A6528C"/>
    <w:lvl w:ilvl="0">
      <w:start w:val="1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D905EEE"/>
    <w:multiLevelType w:val="multilevel"/>
    <w:tmpl w:val="2C981350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283"/>
      </w:pPr>
      <w:rPr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70F72E0"/>
    <w:multiLevelType w:val="multilevel"/>
    <w:tmpl w:val="C32C0FD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A635281"/>
    <w:multiLevelType w:val="multilevel"/>
    <w:tmpl w:val="EB967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F11126"/>
    <w:multiLevelType w:val="multilevel"/>
    <w:tmpl w:val="00A296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BAD14D5"/>
    <w:multiLevelType w:val="multilevel"/>
    <w:tmpl w:val="E7B81F00"/>
    <w:lvl w:ilvl="0">
      <w:start w:val="8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785035240">
    <w:abstractNumId w:val="2"/>
  </w:num>
  <w:num w:numId="2" w16cid:durableId="158079161">
    <w:abstractNumId w:val="1"/>
  </w:num>
  <w:num w:numId="3" w16cid:durableId="216093360">
    <w:abstractNumId w:val="5"/>
  </w:num>
  <w:num w:numId="4" w16cid:durableId="906573231">
    <w:abstractNumId w:val="0"/>
  </w:num>
  <w:num w:numId="5" w16cid:durableId="723023896">
    <w:abstractNumId w:val="3"/>
  </w:num>
  <w:num w:numId="6" w16cid:durableId="5789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A6"/>
    <w:rsid w:val="0011752A"/>
    <w:rsid w:val="0019279C"/>
    <w:rsid w:val="002734EB"/>
    <w:rsid w:val="0032156B"/>
    <w:rsid w:val="0049386E"/>
    <w:rsid w:val="004948D4"/>
    <w:rsid w:val="004D6E75"/>
    <w:rsid w:val="00530774"/>
    <w:rsid w:val="00583C63"/>
    <w:rsid w:val="007218A6"/>
    <w:rsid w:val="007938F6"/>
    <w:rsid w:val="007B7A5D"/>
    <w:rsid w:val="00872F6A"/>
    <w:rsid w:val="009D0542"/>
    <w:rsid w:val="00B60833"/>
    <w:rsid w:val="00B7366C"/>
    <w:rsid w:val="00BA60B2"/>
    <w:rsid w:val="00BB7523"/>
    <w:rsid w:val="00C71DD4"/>
    <w:rsid w:val="00C74B6E"/>
    <w:rsid w:val="00CE0209"/>
    <w:rsid w:val="00CF0F25"/>
    <w:rsid w:val="00E52315"/>
    <w:rsid w:val="00E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B41B8"/>
  <w15:docId w15:val="{F136A52D-6859-4D3B-A045-F6CBF20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SimSun" w:eastAsia="SimSun" w:hAnsi="SimSun" w:cs="SimSu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4688A"/>
  </w:style>
  <w:style w:type="character" w:customStyle="1" w:styleId="FooterChar">
    <w:name w:val="Footer Char"/>
    <w:basedOn w:val="DefaultParagraphFont"/>
    <w:link w:val="Footer"/>
    <w:uiPriority w:val="99"/>
    <w:qFormat/>
    <w:rsid w:val="0004688A"/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688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688A"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PC-25</cp:lastModifiedBy>
  <cp:revision>30</cp:revision>
  <dcterms:created xsi:type="dcterms:W3CDTF">2022-08-19T19:50:00Z</dcterms:created>
  <dcterms:modified xsi:type="dcterms:W3CDTF">2025-03-15T17:23:00Z</dcterms:modified>
  <dc:language>en-US</dc:language>
</cp:coreProperties>
</file>